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BA00047" w14:textId="77777777" w:rsidR="002E7C00" w:rsidRDefault="00BB204E">
      <w:r>
        <w:rPr>
          <w:noProof/>
          <w:sz w:val="20"/>
        </w:rPr>
        <w:pict w14:anchorId="69FF48DD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44.95pt;margin-top:8.95pt;width:178.55pt;height:277.35pt;z-index:25165772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" filled="f" strokecolor="black [3213]" strokeweight="1pt">
            <v:textbox style="mso-next-textbox:#Text Box 4">
              <w:txbxContent>
                <w:p w14:paraId="743497D7" w14:textId="77777777" w:rsidR="00275328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</w:pPr>
                  <w:r w:rsidRPr="00DA0554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>Key Concepts:</w:t>
                  </w:r>
                </w:p>
                <w:p w14:paraId="20B1FF3B" w14:textId="77777777" w:rsidR="00275328" w:rsidRPr="00DA0554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</w:pPr>
                </w:p>
                <w:tbl>
                  <w:tblPr>
                    <w:tblW w:w="3435" w:type="dxa"/>
                    <w:tblInd w:w="93" w:type="dxa"/>
                    <w:tblLook w:val="0000" w:firstRow="0" w:lastRow="0" w:firstColumn="0" w:lastColumn="0" w:noHBand="0" w:noVBand="0"/>
                  </w:tblPr>
                  <w:tblGrid>
                    <w:gridCol w:w="3435"/>
                  </w:tblGrid>
                  <w:tr w:rsidR="00275328" w:rsidRPr="00DA0554" w14:paraId="563A8395" w14:textId="77777777" w:rsidTr="00902E6C">
                    <w:trPr>
                      <w:trHeight w:val="256"/>
                    </w:trPr>
                    <w:tc>
                      <w:tcPr>
                        <w:tcW w:w="3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14:paraId="6799321A" w14:textId="77777777" w:rsidR="00275328" w:rsidRPr="00275328" w:rsidRDefault="00275328" w:rsidP="001C2090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7532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diffusion, rate</w:t>
                        </w:r>
                      </w:p>
                      <w:p w14:paraId="7B240E12" w14:textId="77777777" w:rsidR="00275328" w:rsidRPr="00275328" w:rsidRDefault="00275328" w:rsidP="001C2090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7532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effect of temperature</w:t>
                        </w:r>
                      </w:p>
                      <w:p w14:paraId="313CC7B2" w14:textId="77777777" w:rsidR="00275328" w:rsidRPr="00275328" w:rsidRDefault="00275328" w:rsidP="001C2090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7532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enzyme, enzyme regulation, enzyme/substrate concentration, enzyme activity</w:t>
                        </w:r>
                      </w:p>
                      <w:p w14:paraId="03C5B496" w14:textId="77777777" w:rsidR="00275328" w:rsidRPr="00275328" w:rsidRDefault="00275328" w:rsidP="001C2090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7532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homeostasis</w:t>
                        </w:r>
                      </w:p>
                      <w:p w14:paraId="52AD8574" w14:textId="77777777" w:rsidR="00275328" w:rsidRPr="00275328" w:rsidRDefault="00275328" w:rsidP="001C2090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7532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metabolic rate</w:t>
                        </w:r>
                      </w:p>
                      <w:p w14:paraId="65E59E5C" w14:textId="77777777" w:rsidR="007517A9" w:rsidRDefault="00275328" w:rsidP="007517A9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27532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osmosis; water flow</w:t>
                        </w:r>
                      </w:p>
                      <w:p w14:paraId="34F92CDA" w14:textId="77777777" w:rsidR="00275328" w:rsidRPr="007517A9" w:rsidRDefault="00275328" w:rsidP="007517A9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uppressOverlap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517A9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pH, pH scale: acids and bases</w:t>
                        </w:r>
                      </w:p>
                    </w:tc>
                  </w:tr>
                  <w:tr w:rsidR="00275328" w:rsidRPr="00DA0554" w14:paraId="53189239" w14:textId="77777777" w:rsidTr="00902E6C">
                    <w:trPr>
                      <w:trHeight w:val="256"/>
                    </w:trPr>
                    <w:tc>
                      <w:tcPr>
                        <w:tcW w:w="3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14:paraId="1DD6C38C" w14:textId="77777777" w:rsidR="00275328" w:rsidRPr="0027313C" w:rsidRDefault="00275328" w:rsidP="0027313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75328" w:rsidRPr="00DA0554" w14:paraId="6EFEE097" w14:textId="77777777" w:rsidTr="00902E6C">
                    <w:trPr>
                      <w:trHeight w:val="256"/>
                    </w:trPr>
                    <w:tc>
                      <w:tcPr>
                        <w:tcW w:w="3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14:paraId="70AE6FAB" w14:textId="77777777" w:rsidR="00275328" w:rsidRPr="0027313C" w:rsidRDefault="00275328" w:rsidP="0027313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75328" w:rsidRPr="00DA0554" w14:paraId="2ED25753" w14:textId="77777777" w:rsidTr="00E2720D">
                    <w:trPr>
                      <w:trHeight w:val="256"/>
                    </w:trPr>
                    <w:tc>
                      <w:tcPr>
                        <w:tcW w:w="3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2FAE93B" w14:textId="77777777"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  <w:tr w:rsidR="00275328" w:rsidRPr="00DA0554" w14:paraId="26BFC24E" w14:textId="77777777" w:rsidTr="00E2720D">
                    <w:trPr>
                      <w:trHeight w:val="256"/>
                    </w:trPr>
                    <w:tc>
                      <w:tcPr>
                        <w:tcW w:w="3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66CCB4A" w14:textId="77777777"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  <w:tr w:rsidR="00275328" w:rsidRPr="00DA0554" w14:paraId="534EAF03" w14:textId="77777777" w:rsidTr="00E2720D">
                    <w:trPr>
                      <w:trHeight w:val="256"/>
                    </w:trPr>
                    <w:tc>
                      <w:tcPr>
                        <w:tcW w:w="3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58DFDCF" w14:textId="77777777"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</w:tbl>
                <w:p w14:paraId="0C9CE481" w14:textId="77777777" w:rsidR="00275328" w:rsidRPr="00DA0554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  <w:bdr w:val="single" w:sz="4" w:space="0" w:color="auto"/>
                    </w:rPr>
                  </w:pPr>
                </w:p>
              </w:txbxContent>
            </v:textbox>
            <w10:wrap type="square"/>
          </v:shape>
        </w:pict>
      </w:r>
    </w:p>
    <w:p w14:paraId="643761AF" w14:textId="77777777" w:rsidR="002E7C00" w:rsidRDefault="002E7C00">
      <w:pPr>
        <w:rPr>
          <w:sz w:val="28"/>
        </w:rPr>
      </w:pPr>
      <w:r>
        <w:rPr>
          <w:sz w:val="28"/>
        </w:rPr>
        <w:t>Objectives: Student will be able to:</w:t>
      </w:r>
    </w:p>
    <w:p w14:paraId="3BAB51C3" w14:textId="77777777" w:rsidR="002E7C00" w:rsidRDefault="002E7C00">
      <w:pPr>
        <w:pStyle w:val="Heading1"/>
      </w:pPr>
    </w:p>
    <w:p w14:paraId="366C81DA" w14:textId="77777777" w:rsidR="007477AA" w:rsidRPr="007477AA" w:rsidRDefault="00FB2153" w:rsidP="00FB2153">
      <w:pPr>
        <w:pStyle w:val="ListParagraph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rPr>
          <w:rFonts w:ascii="Arial Black" w:hAnsi="Arial Black" w:cs="Arial"/>
          <w:b/>
          <w:iCs/>
          <w:sz w:val="22"/>
          <w:szCs w:val="22"/>
        </w:rPr>
      </w:pPr>
      <w:r w:rsidRPr="007477AA">
        <w:rPr>
          <w:rFonts w:ascii="Arial Black" w:hAnsi="Arial Black" w:cs="Arial"/>
          <w:color w:val="000000"/>
          <w:sz w:val="22"/>
          <w:szCs w:val="22"/>
        </w:rPr>
        <w:t>Give examples of several enzyme-catalyzed</w:t>
      </w:r>
    </w:p>
    <w:p w14:paraId="7BBE6421" w14:textId="77777777" w:rsidR="007477AA" w:rsidRDefault="007477AA" w:rsidP="007477AA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  <w:r w:rsidRPr="007477AA">
        <w:rPr>
          <w:rFonts w:ascii="Arial Black" w:hAnsi="Arial Black" w:cs="Arial"/>
          <w:color w:val="000000"/>
          <w:sz w:val="22"/>
          <w:szCs w:val="22"/>
        </w:rPr>
        <w:tab/>
      </w:r>
      <w:proofErr w:type="gramStart"/>
      <w:r w:rsidR="00FB2153" w:rsidRPr="007477AA">
        <w:rPr>
          <w:rFonts w:ascii="Arial Black" w:hAnsi="Arial Black" w:cs="Arial"/>
          <w:color w:val="000000"/>
          <w:sz w:val="22"/>
          <w:szCs w:val="22"/>
        </w:rPr>
        <w:t>reactions</w:t>
      </w:r>
      <w:proofErr w:type="gramEnd"/>
      <w:r w:rsidR="00FB2153" w:rsidRPr="007477AA">
        <w:rPr>
          <w:rFonts w:ascii="Arial Black" w:hAnsi="Arial Black" w:cs="Arial"/>
          <w:color w:val="000000"/>
          <w:sz w:val="22"/>
          <w:szCs w:val="22"/>
        </w:rPr>
        <w:t xml:space="preserve"> that</w:t>
      </w:r>
      <w:r w:rsidRPr="007477AA">
        <w:rPr>
          <w:rFonts w:ascii="Arial Black" w:hAnsi="Arial Black" w:cs="Arial"/>
          <w:color w:val="000000"/>
          <w:sz w:val="22"/>
          <w:szCs w:val="22"/>
        </w:rPr>
        <w:t xml:space="preserve"> </w:t>
      </w:r>
      <w:r w:rsidR="00FB2153" w:rsidRPr="007477AA">
        <w:rPr>
          <w:rFonts w:ascii="Arial Black" w:hAnsi="Arial Black" w:cs="Arial"/>
          <w:color w:val="000000"/>
          <w:sz w:val="22"/>
          <w:szCs w:val="22"/>
        </w:rPr>
        <w:t>occur in living systems and describe</w:t>
      </w:r>
    </w:p>
    <w:p w14:paraId="52144152" w14:textId="77777777" w:rsidR="007477AA" w:rsidRDefault="007477AA" w:rsidP="007477AA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  <w:r>
        <w:rPr>
          <w:rFonts w:ascii="Arial Black" w:hAnsi="Arial Black" w:cs="Arial"/>
          <w:color w:val="000000"/>
          <w:sz w:val="22"/>
          <w:szCs w:val="22"/>
        </w:rPr>
        <w:tab/>
      </w:r>
      <w:proofErr w:type="gramStart"/>
      <w:r w:rsidR="00FB2153" w:rsidRPr="007477AA">
        <w:rPr>
          <w:rFonts w:ascii="Arial Black" w:hAnsi="Arial Black" w:cs="Arial"/>
          <w:color w:val="000000"/>
          <w:sz w:val="22"/>
          <w:szCs w:val="22"/>
        </w:rPr>
        <w:t>the</w:t>
      </w:r>
      <w:proofErr w:type="gramEnd"/>
      <w:r w:rsidR="00FB2153" w:rsidRPr="007477AA">
        <w:rPr>
          <w:rFonts w:ascii="Arial Black" w:hAnsi="Arial Black" w:cs="Arial"/>
          <w:color w:val="000000"/>
          <w:sz w:val="22"/>
          <w:szCs w:val="22"/>
        </w:rPr>
        <w:t xml:space="preserve"> importance of</w:t>
      </w:r>
      <w:r>
        <w:rPr>
          <w:rFonts w:ascii="Arial Black" w:hAnsi="Arial Black" w:cs="Arial"/>
          <w:color w:val="000000"/>
          <w:sz w:val="22"/>
          <w:szCs w:val="22"/>
        </w:rPr>
        <w:t xml:space="preserve"> </w:t>
      </w:r>
      <w:r w:rsidR="00FB2153" w:rsidRPr="007477AA">
        <w:rPr>
          <w:rFonts w:ascii="Arial Black" w:hAnsi="Arial Black" w:cs="Arial"/>
          <w:color w:val="000000"/>
          <w:sz w:val="22"/>
          <w:szCs w:val="22"/>
        </w:rPr>
        <w:t xml:space="preserve">each reaction for the organism. </w:t>
      </w:r>
    </w:p>
    <w:p w14:paraId="6E1AC007" w14:textId="77777777" w:rsidR="007477AA" w:rsidRDefault="007477AA" w:rsidP="007477AA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</w:p>
    <w:p w14:paraId="1345B333" w14:textId="77777777" w:rsidR="007477AA" w:rsidRDefault="00FB2153" w:rsidP="00FB2153">
      <w:pPr>
        <w:pStyle w:val="ListParagraph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rPr>
          <w:rFonts w:ascii="Arial Black" w:hAnsi="Arial Black" w:cs="Arial"/>
          <w:color w:val="000000"/>
          <w:sz w:val="22"/>
          <w:szCs w:val="22"/>
        </w:rPr>
      </w:pPr>
      <w:r w:rsidRPr="007477AA">
        <w:rPr>
          <w:rFonts w:ascii="Arial Black" w:hAnsi="Arial Black" w:cs="Arial"/>
          <w:color w:val="000000"/>
          <w:sz w:val="22"/>
          <w:szCs w:val="22"/>
        </w:rPr>
        <w:t>Explain why an organism</w:t>
      </w:r>
      <w:r w:rsidR="007477AA" w:rsidRPr="007477AA">
        <w:rPr>
          <w:rFonts w:ascii="Arial Black" w:hAnsi="Arial Black" w:cs="Arial"/>
          <w:color w:val="000000"/>
          <w:sz w:val="22"/>
          <w:szCs w:val="22"/>
        </w:rPr>
        <w:t xml:space="preserve"> </w:t>
      </w:r>
      <w:r w:rsidRPr="007477AA">
        <w:rPr>
          <w:rFonts w:ascii="Arial Black" w:hAnsi="Arial Black" w:cs="Arial"/>
          <w:color w:val="000000"/>
          <w:sz w:val="22"/>
          <w:szCs w:val="22"/>
        </w:rPr>
        <w:t>that has a deficiency of one</w:t>
      </w:r>
    </w:p>
    <w:p w14:paraId="73F8594E" w14:textId="77777777" w:rsidR="007477AA" w:rsidRDefault="007477AA" w:rsidP="007477AA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  <w:r>
        <w:rPr>
          <w:rFonts w:ascii="Arial Black" w:hAnsi="Arial Black" w:cs="Arial"/>
          <w:color w:val="000000"/>
          <w:sz w:val="22"/>
          <w:szCs w:val="22"/>
        </w:rPr>
        <w:tab/>
      </w:r>
      <w:proofErr w:type="gramStart"/>
      <w:r w:rsidR="00FB2153" w:rsidRPr="007477AA">
        <w:rPr>
          <w:rFonts w:ascii="Arial Black" w:hAnsi="Arial Black" w:cs="Arial"/>
          <w:color w:val="000000"/>
          <w:sz w:val="22"/>
          <w:szCs w:val="22"/>
        </w:rPr>
        <w:t>of</w:t>
      </w:r>
      <w:proofErr w:type="gramEnd"/>
      <w:r w:rsidR="00FB2153" w:rsidRPr="007477AA">
        <w:rPr>
          <w:rFonts w:ascii="Arial Black" w:hAnsi="Arial Black" w:cs="Arial"/>
          <w:color w:val="000000"/>
          <w:sz w:val="22"/>
          <w:szCs w:val="22"/>
        </w:rPr>
        <w:t xml:space="preserve"> the enzymes is unable to</w:t>
      </w:r>
      <w:r>
        <w:rPr>
          <w:rFonts w:ascii="Arial Black" w:hAnsi="Arial Black" w:cs="Arial"/>
          <w:color w:val="000000"/>
          <w:sz w:val="22"/>
          <w:szCs w:val="22"/>
        </w:rPr>
        <w:t xml:space="preserve"> perform a particular life</w:t>
      </w:r>
    </w:p>
    <w:p w14:paraId="198704DE" w14:textId="77777777" w:rsidR="00FB2153" w:rsidRPr="007477AA" w:rsidRDefault="007477AA" w:rsidP="007477AA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  <w:r>
        <w:rPr>
          <w:rFonts w:ascii="Arial Black" w:hAnsi="Arial Black" w:cs="Arial"/>
          <w:color w:val="000000"/>
          <w:sz w:val="22"/>
          <w:szCs w:val="22"/>
        </w:rPr>
        <w:tab/>
      </w:r>
      <w:proofErr w:type="gramStart"/>
      <w:r w:rsidR="00FB2153" w:rsidRPr="007477AA">
        <w:rPr>
          <w:rFonts w:ascii="Arial Black" w:hAnsi="Arial Black" w:cs="Arial"/>
          <w:color w:val="000000"/>
          <w:sz w:val="22"/>
          <w:szCs w:val="22"/>
        </w:rPr>
        <w:t>function</w:t>
      </w:r>
      <w:proofErr w:type="gramEnd"/>
      <w:r w:rsidR="00FB2153" w:rsidRPr="007477AA">
        <w:rPr>
          <w:rFonts w:ascii="Arial Black" w:hAnsi="Arial Black" w:cs="Arial"/>
          <w:color w:val="000000"/>
          <w:sz w:val="22"/>
          <w:szCs w:val="22"/>
        </w:rPr>
        <w:t>.</w:t>
      </w:r>
    </w:p>
    <w:p w14:paraId="6BD2721E" w14:textId="77777777" w:rsidR="00FB2153" w:rsidRPr="007477AA" w:rsidRDefault="00FB2153" w:rsidP="00FB2153">
      <w:pPr>
        <w:pStyle w:val="ListParagraph"/>
        <w:tabs>
          <w:tab w:val="left" w:pos="360"/>
        </w:tabs>
        <w:autoSpaceDE w:val="0"/>
        <w:autoSpaceDN w:val="0"/>
        <w:adjustRightInd w:val="0"/>
        <w:rPr>
          <w:rFonts w:ascii="Arial Black" w:hAnsi="Arial Black" w:cs="Arial"/>
          <w:color w:val="000000"/>
          <w:sz w:val="22"/>
          <w:szCs w:val="22"/>
        </w:rPr>
      </w:pPr>
    </w:p>
    <w:p w14:paraId="0370CEF4" w14:textId="77777777" w:rsidR="00FB2153" w:rsidRPr="007477AA" w:rsidRDefault="00FB2153" w:rsidP="00FB2153">
      <w:pPr>
        <w:pStyle w:val="ListParagraph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rPr>
          <w:rFonts w:ascii="Arial Black" w:hAnsi="Arial Black" w:cs="Arial"/>
          <w:color w:val="000000"/>
          <w:sz w:val="22"/>
          <w:szCs w:val="22"/>
        </w:rPr>
      </w:pPr>
      <w:r w:rsidRPr="007477AA">
        <w:rPr>
          <w:rFonts w:ascii="Arial Black" w:hAnsi="Arial Black" w:cs="Arial"/>
          <w:color w:val="000000"/>
          <w:sz w:val="22"/>
          <w:szCs w:val="22"/>
        </w:rPr>
        <w:t>Investigate the movement of molecules across a</w:t>
      </w:r>
    </w:p>
    <w:p w14:paraId="19C02968" w14:textId="77777777" w:rsidR="00FB2153" w:rsidRPr="007477AA" w:rsidRDefault="00FB2153" w:rsidP="00FB2153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  <w:r w:rsidRPr="007477AA">
        <w:rPr>
          <w:rFonts w:ascii="Arial Black" w:hAnsi="Arial Black" w:cs="Arial"/>
          <w:color w:val="000000"/>
          <w:sz w:val="22"/>
          <w:szCs w:val="22"/>
        </w:rPr>
        <w:tab/>
      </w:r>
      <w:proofErr w:type="gramStart"/>
      <w:r w:rsidRPr="007477AA">
        <w:rPr>
          <w:rFonts w:ascii="Arial Black" w:hAnsi="Arial Black" w:cs="Arial"/>
          <w:color w:val="000000"/>
          <w:sz w:val="22"/>
          <w:szCs w:val="22"/>
        </w:rPr>
        <w:t>membrane</w:t>
      </w:r>
      <w:proofErr w:type="gramEnd"/>
      <w:r w:rsidRPr="007477AA">
        <w:rPr>
          <w:rFonts w:ascii="Arial Black" w:hAnsi="Arial Black" w:cs="Arial"/>
          <w:color w:val="000000"/>
          <w:sz w:val="22"/>
          <w:szCs w:val="22"/>
        </w:rPr>
        <w:t>.  Lab Outcome</w:t>
      </w:r>
    </w:p>
    <w:p w14:paraId="7C01282F" w14:textId="77777777" w:rsidR="00FB2153" w:rsidRPr="007477AA" w:rsidRDefault="00FB2153" w:rsidP="00FB2153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</w:p>
    <w:p w14:paraId="536F961F" w14:textId="77777777" w:rsidR="007477AA" w:rsidRDefault="00FB2153" w:rsidP="00FB2153">
      <w:pPr>
        <w:pStyle w:val="ListParagraph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rPr>
          <w:rFonts w:ascii="Arial Black" w:hAnsi="Arial Black" w:cs="Arial"/>
          <w:color w:val="000000"/>
          <w:sz w:val="22"/>
          <w:szCs w:val="22"/>
        </w:rPr>
      </w:pPr>
      <w:r w:rsidRPr="007477AA">
        <w:rPr>
          <w:rFonts w:ascii="Arial Black" w:hAnsi="Arial Black" w:cs="Arial"/>
          <w:color w:val="000000"/>
          <w:sz w:val="22"/>
          <w:szCs w:val="22"/>
        </w:rPr>
        <w:t>Evaluate the data collected in their experiment or the</w:t>
      </w:r>
    </w:p>
    <w:p w14:paraId="7ADF179F" w14:textId="77777777" w:rsidR="007477AA" w:rsidRDefault="007477AA" w:rsidP="00FB2153">
      <w:pPr>
        <w:pStyle w:val="ListParagraph"/>
        <w:tabs>
          <w:tab w:val="left" w:pos="360"/>
        </w:tabs>
        <w:autoSpaceDE w:val="0"/>
        <w:autoSpaceDN w:val="0"/>
        <w:adjustRightInd w:val="0"/>
        <w:ind w:left="360"/>
        <w:rPr>
          <w:rFonts w:ascii="Arial Black" w:hAnsi="Arial Black" w:cs="Arial"/>
          <w:color w:val="000000"/>
          <w:sz w:val="22"/>
          <w:szCs w:val="22"/>
        </w:rPr>
      </w:pPr>
      <w:r>
        <w:rPr>
          <w:rFonts w:ascii="Arial Black" w:hAnsi="Arial Black" w:cs="Arial"/>
          <w:color w:val="000000"/>
          <w:sz w:val="22"/>
          <w:szCs w:val="22"/>
        </w:rPr>
        <w:tab/>
      </w:r>
      <w:proofErr w:type="gramStart"/>
      <w:r>
        <w:rPr>
          <w:rFonts w:ascii="Arial Black" w:hAnsi="Arial Black" w:cs="Arial"/>
          <w:color w:val="000000"/>
          <w:sz w:val="22"/>
          <w:szCs w:val="22"/>
        </w:rPr>
        <w:t>d</w:t>
      </w:r>
      <w:r w:rsidR="00FB2153" w:rsidRPr="007477AA">
        <w:rPr>
          <w:rFonts w:ascii="Arial Black" w:hAnsi="Arial Black" w:cs="Arial"/>
          <w:color w:val="000000"/>
          <w:sz w:val="22"/>
          <w:szCs w:val="22"/>
        </w:rPr>
        <w:t>ata</w:t>
      </w:r>
      <w:proofErr w:type="gramEnd"/>
      <w:r>
        <w:rPr>
          <w:rFonts w:ascii="Arial Black" w:hAnsi="Arial Black" w:cs="Arial"/>
          <w:color w:val="000000"/>
          <w:sz w:val="22"/>
          <w:szCs w:val="22"/>
        </w:rPr>
        <w:t xml:space="preserve"> </w:t>
      </w:r>
      <w:r w:rsidR="00FB2153" w:rsidRPr="007477AA">
        <w:rPr>
          <w:rFonts w:ascii="Arial Black" w:hAnsi="Arial Black" w:cs="Arial"/>
          <w:color w:val="000000"/>
          <w:sz w:val="22"/>
          <w:szCs w:val="22"/>
        </w:rPr>
        <w:t>they will collect to determine which data can be</w:t>
      </w:r>
    </w:p>
    <w:p w14:paraId="5B9A3256" w14:textId="77777777" w:rsidR="007477AA" w:rsidRDefault="00FB2153" w:rsidP="007477AA">
      <w:pPr>
        <w:pStyle w:val="Default"/>
        <w:ind w:firstLine="360"/>
        <w:rPr>
          <w:rFonts w:ascii="Arial Black" w:hAnsi="Arial Black"/>
          <w:sz w:val="22"/>
          <w:szCs w:val="22"/>
        </w:rPr>
      </w:pPr>
      <w:proofErr w:type="gramStart"/>
      <w:r w:rsidRPr="007477AA">
        <w:rPr>
          <w:rFonts w:ascii="Arial Black" w:hAnsi="Arial Black"/>
          <w:sz w:val="22"/>
          <w:szCs w:val="22"/>
        </w:rPr>
        <w:t>used</w:t>
      </w:r>
      <w:proofErr w:type="gramEnd"/>
    </w:p>
    <w:p w14:paraId="4589E595" w14:textId="77777777" w:rsidR="007477AA" w:rsidRDefault="007477AA" w:rsidP="007477AA">
      <w:pPr>
        <w:pStyle w:val="Default"/>
        <w:numPr>
          <w:ilvl w:val="1"/>
          <w:numId w:val="7"/>
        </w:numPr>
        <w:rPr>
          <w:rFonts w:ascii="Cooper Black" w:hAnsi="Cooper Black" w:cs="Cooper Black"/>
          <w:sz w:val="22"/>
          <w:szCs w:val="22"/>
        </w:rPr>
      </w:pPr>
      <w:r w:rsidRPr="007477AA">
        <w:rPr>
          <w:rFonts w:ascii="Cooper Black" w:hAnsi="Cooper Black" w:cs="Cooper Black"/>
          <w:sz w:val="22"/>
          <w:szCs w:val="22"/>
        </w:rPr>
        <w:t xml:space="preserve">to address their scientific question or prediction </w:t>
      </w:r>
    </w:p>
    <w:p w14:paraId="563964E3" w14:textId="77777777" w:rsidR="007477AA" w:rsidRDefault="007477AA" w:rsidP="007477AA">
      <w:pPr>
        <w:pStyle w:val="Default"/>
        <w:numPr>
          <w:ilvl w:val="1"/>
          <w:numId w:val="7"/>
        </w:numPr>
        <w:rPr>
          <w:rFonts w:ascii="Cooper Black" w:hAnsi="Cooper Black" w:cs="Cooper Black"/>
          <w:sz w:val="22"/>
          <w:szCs w:val="22"/>
        </w:rPr>
      </w:pPr>
      <w:r w:rsidRPr="007477AA">
        <w:rPr>
          <w:rFonts w:ascii="Cooper Black" w:hAnsi="Cooper Black" w:cs="Cooper Black"/>
          <w:sz w:val="22"/>
          <w:szCs w:val="22"/>
        </w:rPr>
        <w:t xml:space="preserve">to formulate an explanation </w:t>
      </w:r>
    </w:p>
    <w:p w14:paraId="72E0378C" w14:textId="77777777" w:rsidR="007477AA" w:rsidRDefault="007477AA" w:rsidP="007477AA">
      <w:pPr>
        <w:pStyle w:val="Default"/>
        <w:numPr>
          <w:ilvl w:val="1"/>
          <w:numId w:val="7"/>
        </w:numPr>
        <w:tabs>
          <w:tab w:val="left" w:pos="360"/>
        </w:tabs>
        <w:ind w:left="2880" w:firstLine="1080"/>
      </w:pPr>
      <w:r w:rsidRPr="007477AA">
        <w:rPr>
          <w:rFonts w:ascii="Cooper Black" w:hAnsi="Cooper Black" w:cs="Cooper Black"/>
          <w:sz w:val="22"/>
          <w:szCs w:val="22"/>
        </w:rPr>
        <w:t xml:space="preserve">as evidence to support a position </w:t>
      </w:r>
      <w:r w:rsidR="005851BC">
        <w:t xml:space="preserve">       </w:t>
      </w:r>
    </w:p>
    <w:p w14:paraId="1EBFE2F5" w14:textId="77777777" w:rsidR="007477AA" w:rsidRDefault="007477AA" w:rsidP="00173CC9">
      <w:pPr>
        <w:rPr>
          <w:sz w:val="32"/>
          <w:szCs w:val="32"/>
        </w:rPr>
      </w:pPr>
    </w:p>
    <w:p w14:paraId="42729676" w14:textId="77777777" w:rsidR="007477AA" w:rsidRDefault="007477AA" w:rsidP="00173CC9">
      <w:pPr>
        <w:rPr>
          <w:sz w:val="32"/>
          <w:szCs w:val="32"/>
        </w:rPr>
      </w:pPr>
    </w:p>
    <w:p w14:paraId="41031551" w14:textId="77777777" w:rsidR="00301650" w:rsidRDefault="00173CC9" w:rsidP="00173CC9">
      <w:pPr>
        <w:rPr>
          <w:sz w:val="32"/>
          <w:szCs w:val="32"/>
        </w:rPr>
      </w:pPr>
      <w:r w:rsidRPr="00173CC9">
        <w:rPr>
          <w:noProof/>
        </w:rPr>
        <w:drawing>
          <wp:inline distT="0" distB="0" distL="0" distR="0" wp14:anchorId="019B4106" wp14:editId="3C1A2486">
            <wp:extent cx="5228492" cy="3155228"/>
            <wp:effectExtent l="0" t="0" r="0" b="0"/>
            <wp:docPr id="8196" name="Picture 9" descr="fluid_mosa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9" descr="fluid_mosa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804" cy="3159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E55A635" w14:textId="77777777" w:rsidR="007517A9" w:rsidRDefault="007517A9" w:rsidP="007578E7">
      <w:pPr>
        <w:tabs>
          <w:tab w:val="left" w:pos="4212"/>
        </w:tabs>
        <w:rPr>
          <w:sz w:val="32"/>
          <w:szCs w:val="32"/>
        </w:rPr>
      </w:pPr>
    </w:p>
    <w:p w14:paraId="26D61AAB" w14:textId="77777777" w:rsidR="007578E7" w:rsidRPr="007578E7" w:rsidRDefault="007578E7" w:rsidP="007578E7">
      <w:pPr>
        <w:tabs>
          <w:tab w:val="left" w:pos="4212"/>
        </w:tabs>
      </w:pPr>
      <w:r w:rsidRPr="007578E7">
        <w:rPr>
          <w:sz w:val="32"/>
          <w:szCs w:val="32"/>
        </w:rPr>
        <w:t xml:space="preserve">Pertinent Information:  </w:t>
      </w:r>
    </w:p>
    <w:p w14:paraId="7EC9DCAC" w14:textId="77777777" w:rsidR="007578E7" w:rsidRDefault="007578E7" w:rsidP="007578E7">
      <w:pPr>
        <w:tabs>
          <w:tab w:val="left" w:pos="4212"/>
        </w:tabs>
      </w:pPr>
    </w:p>
    <w:tbl>
      <w:tblPr>
        <w:tblW w:w="10080" w:type="dxa"/>
        <w:tblCellSpacing w:w="20" w:type="dxa"/>
        <w:tblInd w:w="-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930"/>
      </w:tblGrid>
      <w:tr w:rsidR="007578E7" w:rsidRPr="007824D3" w14:paraId="679C8484" w14:textId="77777777" w:rsidTr="00937535">
        <w:trPr>
          <w:trHeight w:val="759"/>
          <w:tblCellSpacing w:w="20" w:type="dxa"/>
        </w:trPr>
        <w:tc>
          <w:tcPr>
            <w:tcW w:w="2090" w:type="dxa"/>
          </w:tcPr>
          <w:p w14:paraId="2123A86C" w14:textId="77777777"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“Big” Ideas</w:t>
            </w:r>
          </w:p>
        </w:tc>
        <w:tc>
          <w:tcPr>
            <w:tcW w:w="7870" w:type="dxa"/>
          </w:tcPr>
          <w:p w14:paraId="70010D79" w14:textId="77777777" w:rsidR="00937535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Data collected and used as evidence must be deemed credible. </w:t>
            </w:r>
          </w:p>
          <w:p w14:paraId="736EDDC7" w14:textId="77777777" w:rsidR="00937535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Peer review is an important part of determining credibility of data. </w:t>
            </w:r>
          </w:p>
          <w:p w14:paraId="7F3F2130" w14:textId="77777777" w:rsidR="00937535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Organisms maintain homeostasis by adjusting to external and internal changes. </w:t>
            </w:r>
          </w:p>
          <w:p w14:paraId="33E91F0E" w14:textId="77777777" w:rsidR="00937535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Factors that regulate chemical activities support homeostasis. </w:t>
            </w:r>
          </w:p>
          <w:p w14:paraId="1159363A" w14:textId="77777777" w:rsidR="00937535" w:rsidRPr="00937535" w:rsidRDefault="00937535" w:rsidP="00937535">
            <w:pPr>
              <w:pStyle w:val="Default"/>
              <w:tabs>
                <w:tab w:val="left" w:pos="5289"/>
              </w:tabs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Enzymes control the rate of chemical reactions. </w:t>
            </w:r>
            <w:r w:rsidRPr="00937535">
              <w:rPr>
                <w:rFonts w:ascii="Times New Roman" w:hAnsi="Times New Roman" w:cs="Times New Roman"/>
              </w:rPr>
              <w:tab/>
            </w:r>
          </w:p>
          <w:p w14:paraId="26821641" w14:textId="77777777" w:rsidR="007578E7" w:rsidRPr="007824D3" w:rsidRDefault="00937535" w:rsidP="00937535">
            <w:pPr>
              <w:rPr>
                <w:rFonts w:ascii="Arial" w:hAnsi="Arial" w:cs="Arial"/>
                <w:sz w:val="22"/>
                <w:szCs w:val="22"/>
              </w:rPr>
            </w:pPr>
            <w:r w:rsidRPr="00937535">
              <w:t>Substances move from an area of high concentration to low concentration.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78E7" w:rsidRPr="007824D3" w14:paraId="25D0BCE1" w14:textId="77777777" w:rsidTr="00937535">
        <w:trPr>
          <w:trHeight w:val="551"/>
          <w:tblCellSpacing w:w="20" w:type="dxa"/>
        </w:trPr>
        <w:tc>
          <w:tcPr>
            <w:tcW w:w="2090" w:type="dxa"/>
          </w:tcPr>
          <w:p w14:paraId="7A94B209" w14:textId="77777777"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Essential Question</w:t>
            </w:r>
          </w:p>
          <w:p w14:paraId="357F0DAA" w14:textId="77777777"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870" w:type="dxa"/>
          </w:tcPr>
          <w:p w14:paraId="663BF91D" w14:textId="77777777" w:rsidR="007578E7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How can we explain that organisms maintain homeostasis by regulating chemical activities? </w:t>
            </w:r>
          </w:p>
        </w:tc>
      </w:tr>
      <w:tr w:rsidR="007578E7" w:rsidRPr="0010416B" w14:paraId="11997529" w14:textId="77777777" w:rsidTr="00937535">
        <w:trPr>
          <w:trHeight w:val="551"/>
          <w:tblCellSpacing w:w="20" w:type="dxa"/>
        </w:trPr>
        <w:tc>
          <w:tcPr>
            <w:tcW w:w="2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ADA6E" w14:textId="77777777" w:rsidR="007578E7" w:rsidRPr="005040EE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040E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Enduring Understanding </w:t>
            </w:r>
          </w:p>
          <w:p w14:paraId="73CA8DDE" w14:textId="77777777"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B16AAB" w14:textId="77777777" w:rsidR="00937535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The practice of science includes the collection of credible data to be used as evidence relative to a specific scientific question or prediction. </w:t>
            </w:r>
          </w:p>
          <w:p w14:paraId="7D56070C" w14:textId="77777777" w:rsidR="00937535" w:rsidRPr="00937535" w:rsidRDefault="00937535" w:rsidP="00937535">
            <w:r w:rsidRPr="00937535">
              <w:t xml:space="preserve">Organisms maintain homeostasis by adjusting to external and internal changes. </w:t>
            </w:r>
          </w:p>
          <w:p w14:paraId="68594AE6" w14:textId="77777777" w:rsidR="00937535" w:rsidRPr="00937535" w:rsidRDefault="00937535" w:rsidP="00937535">
            <w:pPr>
              <w:pStyle w:val="Default"/>
              <w:rPr>
                <w:rFonts w:ascii="Times New Roman" w:hAnsi="Times New Roman" w:cs="Times New Roman"/>
              </w:rPr>
            </w:pPr>
            <w:r w:rsidRPr="00937535">
              <w:rPr>
                <w:rFonts w:ascii="Times New Roman" w:hAnsi="Times New Roman" w:cs="Times New Roman"/>
              </w:rPr>
              <w:t xml:space="preserve">Enzymes control the rate of chemical reactions in living systems. </w:t>
            </w:r>
          </w:p>
          <w:p w14:paraId="449B36FE" w14:textId="77777777" w:rsidR="007578E7" w:rsidRPr="00937535" w:rsidRDefault="00937535" w:rsidP="00937535">
            <w:r w:rsidRPr="00937535">
              <w:t>In living systems, substances move across a semi-permeable membrane from an area of high concentration to low concentration.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473052ED" w14:textId="77777777" w:rsidR="007578E7" w:rsidRDefault="007578E7" w:rsidP="007578E7">
      <w:pPr>
        <w:tabs>
          <w:tab w:val="left" w:pos="4212"/>
        </w:tabs>
      </w:pPr>
    </w:p>
    <w:p w14:paraId="23EA2E4F" w14:textId="77777777" w:rsidR="007578E7" w:rsidRPr="007578E7" w:rsidRDefault="007578E7" w:rsidP="007578E7">
      <w:pPr>
        <w:tabs>
          <w:tab w:val="left" w:pos="4212"/>
        </w:tabs>
      </w:pPr>
      <w:r>
        <w:t xml:space="preserve">Notes:  </w:t>
      </w:r>
    </w:p>
    <w:sectPr w:rsidR="007578E7" w:rsidRPr="007578E7" w:rsidSect="00F84667">
      <w:headerReference w:type="even" r:id="rId10"/>
      <w:headerReference w:type="default" r:id="rId11"/>
      <w:pgSz w:w="12240" w:h="15840"/>
      <w:pgMar w:top="2067" w:right="6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7E49E34" w14:textId="77777777" w:rsidR="00275328" w:rsidRDefault="00275328" w:rsidP="0027313C">
      <w:r>
        <w:separator/>
      </w:r>
    </w:p>
  </w:endnote>
  <w:endnote w:type="continuationSeparator" w:id="0">
    <w:p w14:paraId="6B41067B" w14:textId="77777777" w:rsidR="00275328" w:rsidRDefault="00275328" w:rsidP="0027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ooper Black">
    <w:altName w:val="Cooper Black"/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1F7FC00" w14:textId="77777777" w:rsidR="00275328" w:rsidRDefault="00275328" w:rsidP="0027313C">
      <w:r>
        <w:separator/>
      </w:r>
    </w:p>
  </w:footnote>
  <w:footnote w:type="continuationSeparator" w:id="0">
    <w:p w14:paraId="4D6F8806" w14:textId="77777777" w:rsidR="00275328" w:rsidRDefault="00275328" w:rsidP="002731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2DD30B" w14:textId="77777777" w:rsidR="00275328" w:rsidRDefault="00BB204E">
    <w:pPr>
      <w:pStyle w:val="Header"/>
    </w:pPr>
    <w:sdt>
      <w:sdtPr>
        <w:id w:val="-1902126810"/>
        <w:placeholder>
          <w:docPart w:val="EC0B61E8FAF5324CBF32A382D507965F"/>
        </w:placeholder>
        <w:temporary/>
        <w:showingPlcHdr/>
      </w:sdtPr>
      <w:sdtEndPr/>
      <w:sdtContent>
        <w:r w:rsidR="00275328">
          <w:t>[Type text]</w:t>
        </w:r>
      </w:sdtContent>
    </w:sdt>
    <w:r w:rsidR="00275328">
      <w:ptab w:relativeTo="margin" w:alignment="center" w:leader="none"/>
    </w:r>
    <w:sdt>
      <w:sdtPr>
        <w:id w:val="-132650412"/>
        <w:placeholder>
          <w:docPart w:val="54A9C0004428C44F9E19672CEDCF50A6"/>
        </w:placeholder>
        <w:temporary/>
        <w:showingPlcHdr/>
      </w:sdtPr>
      <w:sdtEndPr/>
      <w:sdtContent>
        <w:r w:rsidR="00275328">
          <w:t>[Type text]</w:t>
        </w:r>
      </w:sdtContent>
    </w:sdt>
    <w:r w:rsidR="00275328">
      <w:ptab w:relativeTo="margin" w:alignment="right" w:leader="none"/>
    </w:r>
    <w:sdt>
      <w:sdtPr>
        <w:id w:val="19356"/>
        <w:placeholder>
          <w:docPart w:val="F19A5BAC52BDEB48B1B50865E3174C05"/>
        </w:placeholder>
        <w:temporary/>
        <w:showingPlcHdr/>
      </w:sdtPr>
      <w:sdtEndPr/>
      <w:sdtContent>
        <w:r w:rsidR="00275328">
          <w:t>[Type text]</w:t>
        </w:r>
      </w:sdtContent>
    </w:sdt>
  </w:p>
  <w:p w14:paraId="72062110" w14:textId="77777777" w:rsidR="00275328" w:rsidRDefault="0027532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D12F64" w14:textId="77777777" w:rsidR="00275328" w:rsidRDefault="00BB204E" w:rsidP="0027313C">
    <w:pPr>
      <w:pStyle w:val="Header"/>
    </w:pPr>
    <w:r>
      <w:rPr>
        <w:noProof/>
      </w:rPr>
      <w:pict w14:anchorId="1CE40F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63pt;margin-top:-9pt;width:70.55pt;height:81pt;z-index:251658240;mso-wrap-edited:f" wrapcoords="-229 0 -229 21200 21600 21200 21600 0 -229 0">
          <v:imagedata r:id="rId1" o:title=""/>
          <w10:wrap type="through"/>
        </v:shape>
      </w:pict>
    </w:r>
    <w:r w:rsidR="00275328">
      <w:ptab w:relativeTo="margin" w:alignment="center" w:leader="none"/>
    </w:r>
  </w:p>
  <w:p w14:paraId="6B13EE1C" w14:textId="77777777" w:rsidR="009026BA" w:rsidRDefault="00275328" w:rsidP="0027313C">
    <w:pPr>
      <w:pStyle w:val="Caption"/>
      <w:rPr>
        <w:sz w:val="40"/>
        <w:szCs w:val="40"/>
      </w:rPr>
    </w:pPr>
    <w:r>
      <w:rPr>
        <w:sz w:val="44"/>
        <w:szCs w:val="44"/>
      </w:rPr>
      <w:t xml:space="preserve">  </w:t>
    </w:r>
    <w:r>
      <w:rPr>
        <w:sz w:val="40"/>
        <w:szCs w:val="40"/>
      </w:rPr>
      <w:t>Unit 2</w:t>
    </w:r>
    <w:r w:rsidRPr="0027313C">
      <w:rPr>
        <w:sz w:val="40"/>
        <w:szCs w:val="40"/>
      </w:rPr>
      <w:t xml:space="preserve"> </w:t>
    </w:r>
    <w:r>
      <w:rPr>
        <w:sz w:val="40"/>
        <w:szCs w:val="40"/>
      </w:rPr>
      <w:t>Control Yo</w:t>
    </w:r>
    <w:r w:rsidR="009026BA">
      <w:rPr>
        <w:sz w:val="40"/>
        <w:szCs w:val="40"/>
      </w:rPr>
      <w:t xml:space="preserve">urself: Enzymes, Cell membrane, </w:t>
    </w:r>
  </w:p>
  <w:p w14:paraId="76A29FC1" w14:textId="77777777" w:rsidR="00275328" w:rsidRPr="0027313C" w:rsidRDefault="009026BA" w:rsidP="0027313C">
    <w:pPr>
      <w:pStyle w:val="Caption"/>
      <w:rPr>
        <w:sz w:val="40"/>
        <w:szCs w:val="40"/>
      </w:rPr>
    </w:pPr>
    <w:r>
      <w:rPr>
        <w:sz w:val="40"/>
        <w:szCs w:val="40"/>
      </w:rPr>
      <w:t xml:space="preserve">  </w:t>
    </w:r>
    <w:r w:rsidR="00275328">
      <w:rPr>
        <w:sz w:val="40"/>
        <w:szCs w:val="40"/>
      </w:rPr>
      <w:t>Diffusion, and Osmosis</w:t>
    </w:r>
    <w:r w:rsidR="00275328" w:rsidRPr="0027313C">
      <w:rPr>
        <w:sz w:val="40"/>
        <w:szCs w:val="40"/>
      </w:rPr>
      <w:t xml:space="preserve">  </w:t>
    </w:r>
  </w:p>
  <w:p w14:paraId="57D7AB6B" w14:textId="77777777" w:rsidR="00275328" w:rsidRDefault="00275328">
    <w:pPr>
      <w:pStyle w:val="Head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F13F83"/>
    <w:multiLevelType w:val="hybridMultilevel"/>
    <w:tmpl w:val="978A39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837E7"/>
    <w:multiLevelType w:val="hybridMultilevel"/>
    <w:tmpl w:val="2B96A002"/>
    <w:lvl w:ilvl="0" w:tplc="36EC6DFC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71017"/>
    <w:multiLevelType w:val="hybridMultilevel"/>
    <w:tmpl w:val="CFBC0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E525EC"/>
    <w:multiLevelType w:val="hybridMultilevel"/>
    <w:tmpl w:val="0170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F12255"/>
    <w:multiLevelType w:val="hybridMultilevel"/>
    <w:tmpl w:val="8FAAD2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5C7F32"/>
    <w:multiLevelType w:val="hybridMultilevel"/>
    <w:tmpl w:val="D2127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4145F"/>
    <w:multiLevelType w:val="hybridMultilevel"/>
    <w:tmpl w:val="7EDAE6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6">
      <o:colormenu v:ext="edit" strokecolor="none [3213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973"/>
    <w:rsid w:val="0010034D"/>
    <w:rsid w:val="00155B73"/>
    <w:rsid w:val="00173CC9"/>
    <w:rsid w:val="00182C72"/>
    <w:rsid w:val="001C2090"/>
    <w:rsid w:val="0027313C"/>
    <w:rsid w:val="00275328"/>
    <w:rsid w:val="002B2318"/>
    <w:rsid w:val="002E7C00"/>
    <w:rsid w:val="00301650"/>
    <w:rsid w:val="00374010"/>
    <w:rsid w:val="003C74BE"/>
    <w:rsid w:val="00443692"/>
    <w:rsid w:val="004C5FAB"/>
    <w:rsid w:val="005851BC"/>
    <w:rsid w:val="007477AA"/>
    <w:rsid w:val="007517A9"/>
    <w:rsid w:val="007578E7"/>
    <w:rsid w:val="0088624C"/>
    <w:rsid w:val="009026BA"/>
    <w:rsid w:val="00902E6C"/>
    <w:rsid w:val="00937535"/>
    <w:rsid w:val="00943591"/>
    <w:rsid w:val="00BB204E"/>
    <w:rsid w:val="00C71BCB"/>
    <w:rsid w:val="00CB2973"/>
    <w:rsid w:val="00DA0554"/>
    <w:rsid w:val="00E2720D"/>
    <w:rsid w:val="00E35241"/>
    <w:rsid w:val="00F84667"/>
    <w:rsid w:val="00FB2153"/>
    <w:rsid w:val="00FE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6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6398F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010"/>
    <w:rPr>
      <w:sz w:val="24"/>
      <w:szCs w:val="24"/>
    </w:rPr>
  </w:style>
  <w:style w:type="paragraph" w:styleId="Heading1">
    <w:name w:val="heading 1"/>
    <w:basedOn w:val="Normal"/>
    <w:next w:val="Normal"/>
    <w:qFormat/>
    <w:rsid w:val="00374010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374010"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9375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STOLTZ\Application%20Data\Microsoft\Templates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0B61E8FAF5324CBF32A382D50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2D613-AA10-F343-AC10-F8F0B7FE3927}"/>
      </w:docPartPr>
      <w:docPartBody>
        <w:p w:rsidR="00214B32" w:rsidRDefault="00214B32" w:rsidP="00214B32">
          <w:pPr>
            <w:pStyle w:val="EC0B61E8FAF5324CBF32A382D507965F"/>
          </w:pPr>
          <w:r>
            <w:t>[Type text]</w:t>
          </w:r>
        </w:p>
      </w:docPartBody>
    </w:docPart>
    <w:docPart>
      <w:docPartPr>
        <w:name w:val="54A9C0004428C44F9E19672CEDCF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B52BA-CAE8-3245-A7E5-04E45626E162}"/>
      </w:docPartPr>
      <w:docPartBody>
        <w:p w:rsidR="00214B32" w:rsidRDefault="00214B32" w:rsidP="00214B32">
          <w:pPr>
            <w:pStyle w:val="54A9C0004428C44F9E19672CEDCF50A6"/>
          </w:pPr>
          <w:r>
            <w:t>[Type text]</w:t>
          </w:r>
        </w:p>
      </w:docPartBody>
    </w:docPart>
    <w:docPart>
      <w:docPartPr>
        <w:name w:val="F19A5BAC52BDEB48B1B50865E3174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FBF7-EE39-F945-B343-1775BEF5AB67}"/>
      </w:docPartPr>
      <w:docPartBody>
        <w:p w:rsidR="00214B32" w:rsidRDefault="00214B32" w:rsidP="00214B32">
          <w:pPr>
            <w:pStyle w:val="F19A5BAC52BDEB48B1B50865E3174C0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ooper Black">
    <w:altName w:val="Cooper Black"/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4B32"/>
    <w:rsid w:val="001D33B9"/>
    <w:rsid w:val="00214B32"/>
    <w:rsid w:val="008F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C5BDCB-7D5B-9F4D-9512-DDFB3F66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Settings\SSTOLTZ\Application Data\Microsoft\Templates\Normal.dot</Template>
  <TotalTime>6</TotalTime>
  <Pages>2</Pages>
  <Words>242</Words>
  <Characters>1386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AACPS-User</dc:creator>
  <cp:keywords/>
  <dc:description/>
  <cp:lastModifiedBy>Reed Cooper</cp:lastModifiedBy>
  <cp:revision>3</cp:revision>
  <cp:lastPrinted>2010-08-20T11:49:00Z</cp:lastPrinted>
  <dcterms:created xsi:type="dcterms:W3CDTF">2011-09-21T19:59:00Z</dcterms:created>
  <dcterms:modified xsi:type="dcterms:W3CDTF">2012-06-16T19:39:00Z</dcterms:modified>
</cp:coreProperties>
</file>